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04D" w:rsidRPr="00610560" w:rsidRDefault="00790C84" w:rsidP="00790C84">
      <w:pPr>
        <w:shd w:val="clear" w:color="auto" w:fill="FFFFFF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  <w:r>
        <w:rPr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:rsidR="0030004D" w:rsidRPr="00610560" w:rsidRDefault="0030004D" w:rsidP="0030004D">
      <w:pPr>
        <w:shd w:val="clear" w:color="auto" w:fill="FFFFFF"/>
        <w:ind w:right="62"/>
        <w:jc w:val="center"/>
        <w:rPr>
          <w:sz w:val="24"/>
          <w:szCs w:val="24"/>
          <w:lang w:val="ru-RU"/>
        </w:rPr>
      </w:pPr>
    </w:p>
    <w:p w:rsidR="00CA7F81" w:rsidRDefault="0049028A" w:rsidP="00CA7F81">
      <w:pPr>
        <w:shd w:val="clear" w:color="auto" w:fill="FFFFFF"/>
        <w:tabs>
          <w:tab w:val="left" w:pos="245"/>
        </w:tabs>
        <w:rPr>
          <w:b/>
          <w:bCs/>
          <w:iCs/>
          <w:color w:val="000000"/>
          <w:sz w:val="24"/>
          <w:szCs w:val="24"/>
          <w:lang w:val="sr-Cyrl-CS"/>
        </w:rPr>
      </w:pPr>
      <w:r>
        <w:rPr>
          <w:b/>
          <w:bCs/>
          <w:iCs/>
          <w:color w:val="000000"/>
          <w:spacing w:val="-9"/>
          <w:sz w:val="24"/>
          <w:szCs w:val="24"/>
        </w:rPr>
        <w:t>I</w:t>
      </w:r>
      <w:r w:rsidR="0030004D" w:rsidRPr="00610560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="0030004D" w:rsidRPr="00610560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554660" w:rsidRDefault="00554660" w:rsidP="00CA7F81">
      <w:pPr>
        <w:shd w:val="clear" w:color="auto" w:fill="FFFFFF"/>
        <w:tabs>
          <w:tab w:val="left" w:pos="245"/>
        </w:tabs>
        <w:rPr>
          <w:sz w:val="24"/>
          <w:szCs w:val="24"/>
          <w:lang w:val="ru-RU"/>
        </w:rPr>
      </w:pPr>
    </w:p>
    <w:p w:rsidR="005A0B12" w:rsidRDefault="005925BF" w:rsidP="00333A9D">
      <w:pPr>
        <w:shd w:val="clear" w:color="auto" w:fill="FFFFFF"/>
        <w:tabs>
          <w:tab w:val="left" w:pos="245"/>
        </w:tabs>
        <w:jc w:val="both"/>
        <w:rPr>
          <w:sz w:val="24"/>
          <w:szCs w:val="24"/>
          <w:lang w:val="ru-RU"/>
        </w:rPr>
      </w:pPr>
      <w:r>
        <w:rPr>
          <w:color w:val="000000"/>
          <w:spacing w:val="7"/>
          <w:sz w:val="24"/>
          <w:szCs w:val="24"/>
          <w:lang w:val="ru-RU"/>
        </w:rPr>
        <w:tab/>
      </w:r>
      <w:r>
        <w:rPr>
          <w:color w:val="000000"/>
          <w:spacing w:val="7"/>
          <w:sz w:val="24"/>
          <w:szCs w:val="24"/>
          <w:lang w:val="ru-RU"/>
        </w:rPr>
        <w:tab/>
      </w:r>
      <w:r w:rsidR="0030004D" w:rsidRPr="00610560">
        <w:rPr>
          <w:color w:val="000000"/>
          <w:spacing w:val="7"/>
          <w:sz w:val="24"/>
          <w:szCs w:val="24"/>
          <w:lang w:val="ru-RU"/>
        </w:rPr>
        <w:t xml:space="preserve">Уставни </w:t>
      </w:r>
      <w:r w:rsidR="0030004D" w:rsidRPr="00610560">
        <w:rPr>
          <w:color w:val="000000"/>
          <w:spacing w:val="7"/>
          <w:sz w:val="24"/>
          <w:szCs w:val="24"/>
          <w:lang w:val="sr-Cyrl-CS"/>
        </w:rPr>
        <w:t>основ за доношење Закона о потврђивању</w:t>
      </w:r>
      <w:r w:rsidR="0030004D" w:rsidRPr="0030004D">
        <w:rPr>
          <w:sz w:val="24"/>
          <w:szCs w:val="24"/>
          <w:lang w:val="sr-Cyrl-RS"/>
        </w:rPr>
        <w:t xml:space="preserve"> </w:t>
      </w:r>
      <w:r w:rsidR="005A0B12" w:rsidRPr="00141C57">
        <w:rPr>
          <w:sz w:val="24"/>
          <w:szCs w:val="24"/>
          <w:lang w:val="sr-Cyrl-RS"/>
        </w:rPr>
        <w:t>Споразум</w:t>
      </w:r>
      <w:r w:rsidR="005A0B12">
        <w:rPr>
          <w:sz w:val="24"/>
          <w:szCs w:val="24"/>
          <w:lang w:val="sr-Cyrl-RS"/>
        </w:rPr>
        <w:t>а</w:t>
      </w:r>
      <w:r w:rsidR="005A0B12">
        <w:rPr>
          <w:b/>
          <w:sz w:val="24"/>
          <w:szCs w:val="24"/>
        </w:rPr>
        <w:t xml:space="preserve"> </w:t>
      </w:r>
      <w:r w:rsidR="003E44B6" w:rsidRPr="001557FA">
        <w:rPr>
          <w:sz w:val="24"/>
          <w:szCs w:val="24"/>
          <w:lang w:val="sr-Cyrl-RS"/>
        </w:rPr>
        <w:t xml:space="preserve">између Владе Републике Србије и </w:t>
      </w:r>
      <w:r w:rsidR="00457141">
        <w:rPr>
          <w:sz w:val="24"/>
          <w:szCs w:val="24"/>
          <w:lang w:val="sr-Cyrl-RS"/>
        </w:rPr>
        <w:t xml:space="preserve">Владе </w:t>
      </w:r>
      <w:r w:rsidR="003E44B6" w:rsidRPr="001557FA">
        <w:rPr>
          <w:sz w:val="24"/>
          <w:szCs w:val="24"/>
          <w:lang w:val="sr-Cyrl-RS"/>
        </w:rPr>
        <w:t>Републике Турске о сарадњи у области иновација у напредним технологијама</w:t>
      </w:r>
      <w:r w:rsidR="003E44B6">
        <w:rPr>
          <w:color w:val="000000"/>
          <w:spacing w:val="7"/>
          <w:sz w:val="24"/>
          <w:szCs w:val="24"/>
          <w:lang w:val="sr-Latn-RS"/>
        </w:rPr>
        <w:t xml:space="preserve">, </w:t>
      </w:r>
      <w:r w:rsidR="0030004D" w:rsidRPr="00610560">
        <w:rPr>
          <w:color w:val="000000"/>
          <w:spacing w:val="7"/>
          <w:sz w:val="24"/>
          <w:szCs w:val="24"/>
          <w:lang w:val="sr-Cyrl-CS"/>
        </w:rPr>
        <w:t>садржан је у члану 99. став 1. тачка 4</w:t>
      </w:r>
      <w:r w:rsidR="0051277A">
        <w:rPr>
          <w:color w:val="000000"/>
          <w:spacing w:val="7"/>
          <w:sz w:val="24"/>
          <w:szCs w:val="24"/>
          <w:lang w:val="sr-Cyrl-CS"/>
        </w:rPr>
        <w:t>)</w:t>
      </w:r>
      <w:r w:rsidR="0030004D" w:rsidRPr="00610560">
        <w:rPr>
          <w:color w:val="000000"/>
          <w:spacing w:val="7"/>
          <w:sz w:val="24"/>
          <w:szCs w:val="24"/>
          <w:lang w:val="sr-Cyrl-CS"/>
        </w:rPr>
        <w:t xml:space="preserve"> Устава Републике Србије</w:t>
      </w:r>
      <w:r w:rsidR="0030004D" w:rsidRPr="00610560">
        <w:rPr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333A9D" w:rsidRPr="00333A9D" w:rsidRDefault="00333A9D" w:rsidP="00333A9D">
      <w:pPr>
        <w:shd w:val="clear" w:color="auto" w:fill="FFFFFF"/>
        <w:tabs>
          <w:tab w:val="left" w:pos="245"/>
        </w:tabs>
        <w:jc w:val="both"/>
        <w:rPr>
          <w:sz w:val="24"/>
          <w:szCs w:val="24"/>
          <w:lang w:val="ru-RU"/>
        </w:rPr>
      </w:pPr>
    </w:p>
    <w:p w:rsidR="00333A9D" w:rsidRDefault="0049028A" w:rsidP="0030004D">
      <w:pPr>
        <w:shd w:val="clear" w:color="auto" w:fill="FFFFFF"/>
        <w:ind w:right="53"/>
        <w:jc w:val="both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</w:rPr>
        <w:t>II</w:t>
      </w:r>
      <w:r w:rsidR="0030004D" w:rsidRPr="00610560">
        <w:rPr>
          <w:b/>
          <w:sz w:val="24"/>
          <w:szCs w:val="24"/>
          <w:lang w:val="ru-RU"/>
        </w:rPr>
        <w:t xml:space="preserve"> РАЗЛОЗИ ЗБОГ КОЈИХ СЕ ПРЕДЛАЖЕ </w:t>
      </w:r>
      <w:r w:rsidR="0030004D" w:rsidRPr="00610560">
        <w:rPr>
          <w:b/>
          <w:sz w:val="24"/>
          <w:szCs w:val="24"/>
          <w:lang w:val="sr-Cyrl-RS"/>
        </w:rPr>
        <w:t>ПОТВРЂИВАЊЕ СПОРАЗУМА</w:t>
      </w:r>
    </w:p>
    <w:p w:rsidR="00CD2A88" w:rsidRPr="00333A9D" w:rsidRDefault="00CD2A88" w:rsidP="0030004D">
      <w:pPr>
        <w:shd w:val="clear" w:color="auto" w:fill="FFFFFF"/>
        <w:ind w:right="53"/>
        <w:jc w:val="both"/>
        <w:rPr>
          <w:b/>
          <w:sz w:val="24"/>
          <w:szCs w:val="24"/>
          <w:lang w:val="sr-Cyrl-RS"/>
        </w:rPr>
      </w:pPr>
    </w:p>
    <w:p w:rsidR="007057BD" w:rsidRPr="007057BD" w:rsidRDefault="0030004D" w:rsidP="007057BD">
      <w:pPr>
        <w:jc w:val="both"/>
        <w:rPr>
          <w:rFonts w:eastAsia="MS Mincho"/>
          <w:sz w:val="24"/>
          <w:szCs w:val="24"/>
          <w:lang w:val="sr-Cyrl-CS"/>
        </w:rPr>
      </w:pPr>
      <w:r>
        <w:rPr>
          <w:b/>
          <w:bCs/>
          <w:iCs/>
          <w:color w:val="000000"/>
          <w:spacing w:val="1"/>
          <w:sz w:val="24"/>
          <w:szCs w:val="24"/>
          <w:lang w:val="sr-Cyrl-RS"/>
        </w:rPr>
        <w:tab/>
      </w:r>
      <w:r w:rsidR="007057BD" w:rsidRPr="007057BD">
        <w:rPr>
          <w:bCs/>
          <w:iCs/>
          <w:color w:val="000000"/>
          <w:spacing w:val="1"/>
          <w:sz w:val="24"/>
          <w:szCs w:val="24"/>
          <w:lang w:val="sr-Cyrl-RS"/>
        </w:rPr>
        <w:t>П</w:t>
      </w:r>
      <w:r w:rsidR="007057BD" w:rsidRPr="007057BD">
        <w:rPr>
          <w:rFonts w:eastAsia="MS Mincho"/>
          <w:sz w:val="24"/>
          <w:szCs w:val="24"/>
          <w:lang w:val="sr-Cyrl-CS"/>
        </w:rPr>
        <w:t>отврђивање Споразума између Владе Републике Србије и Владе Републике Турске о сарадњи у области иновација у напредним технологијама представља акт од посебног значаја за развој билатералних односа, унапређење технолошке сарадње и јачање позиције Републике Србије у области</w:t>
      </w:r>
      <w:r w:rsidR="00CD2A88">
        <w:rPr>
          <w:rFonts w:eastAsia="MS Mincho"/>
          <w:sz w:val="24"/>
          <w:szCs w:val="24"/>
          <w:lang w:val="sr-Cyrl-CS"/>
        </w:rPr>
        <w:t xml:space="preserve"> иновација и нових технологија.</w:t>
      </w:r>
    </w:p>
    <w:p w:rsidR="007057BD" w:rsidRPr="007057BD" w:rsidRDefault="007057BD" w:rsidP="007057BD">
      <w:pPr>
        <w:jc w:val="both"/>
        <w:rPr>
          <w:rFonts w:eastAsia="MS Mincho"/>
          <w:sz w:val="24"/>
          <w:szCs w:val="24"/>
          <w:lang w:val="sr-Cyrl-CS"/>
        </w:rPr>
      </w:pPr>
      <w:r w:rsidRPr="007057BD">
        <w:rPr>
          <w:rFonts w:eastAsia="MS Mincho"/>
          <w:sz w:val="24"/>
          <w:szCs w:val="24"/>
          <w:lang w:val="sr-Cyrl-CS"/>
        </w:rPr>
        <w:t xml:space="preserve">Имајући у виду блиске пријатељске и традиционално добре односе између две државе, као и обострану заинтересованост за унапређење сарадње у стратешки важним областима, попут иновација, дигиталне трансформације, вештачке интелигенције, биотехнологије, чисте енергије и сајбер безбедности, потврђивањем овог споразума стварају се предуслови за институционализовану, </w:t>
      </w:r>
      <w:r w:rsidR="00CD2A88">
        <w:rPr>
          <w:rFonts w:eastAsia="MS Mincho"/>
          <w:sz w:val="24"/>
          <w:szCs w:val="24"/>
          <w:lang w:val="sr-Cyrl-CS"/>
        </w:rPr>
        <w:t>уређену и континуирану сарадњу.</w:t>
      </w:r>
    </w:p>
    <w:p w:rsidR="005A0B12" w:rsidRDefault="007057BD" w:rsidP="007057BD">
      <w:pPr>
        <w:jc w:val="both"/>
        <w:rPr>
          <w:rFonts w:eastAsia="MS Mincho"/>
          <w:sz w:val="24"/>
          <w:szCs w:val="24"/>
          <w:lang w:val="sr-Cyrl-CS"/>
        </w:rPr>
      </w:pPr>
      <w:r w:rsidRPr="007057BD">
        <w:rPr>
          <w:rFonts w:eastAsia="MS Mincho"/>
          <w:sz w:val="24"/>
          <w:szCs w:val="24"/>
          <w:lang w:val="sr-Cyrl-CS"/>
        </w:rPr>
        <w:t>Споразум предвиђа заједничке пројекте, стручне размене, успостављање лабораторија и истраживачких центара, као и сарадњу у оквиру стартап екосистема, уз могућност конкретних финансијских и инфраструктурних подршки. Његовим ступањем на снагу, Република Србија добија приступ додатним ресурсима и знању, као и потенцијално новим улагањима у области високих технологија и иновација.</w:t>
      </w:r>
    </w:p>
    <w:p w:rsidR="005925BF" w:rsidRDefault="005925BF" w:rsidP="007057BD">
      <w:pPr>
        <w:jc w:val="both"/>
        <w:rPr>
          <w:rFonts w:eastAsia="MS Mincho"/>
          <w:sz w:val="24"/>
          <w:szCs w:val="24"/>
          <w:lang w:val="sr-Cyrl-CS"/>
        </w:rPr>
      </w:pPr>
    </w:p>
    <w:p w:rsidR="005925BF" w:rsidRDefault="005925BF" w:rsidP="005925BF">
      <w:pPr>
        <w:shd w:val="clear" w:color="auto" w:fill="FFFFFF"/>
        <w:ind w:right="53"/>
        <w:jc w:val="both"/>
        <w:rPr>
          <w:b/>
          <w:sz w:val="24"/>
          <w:szCs w:val="24"/>
          <w:lang w:val="ru-RU"/>
        </w:rPr>
      </w:pPr>
      <w:r w:rsidRPr="00610560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>I</w:t>
      </w:r>
      <w:r w:rsidRPr="0061056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ОСНОВНИ ПРАВНИ ИНСТИТУТИ И ПОЈЕДИНАЧНА РЕШЕЊА</w:t>
      </w:r>
    </w:p>
    <w:p w:rsidR="005925BF" w:rsidRPr="001E66C9" w:rsidRDefault="005925BF" w:rsidP="005925BF">
      <w:pPr>
        <w:shd w:val="clear" w:color="auto" w:fill="FFFFFF"/>
        <w:ind w:right="53"/>
        <w:jc w:val="both"/>
        <w:rPr>
          <w:b/>
          <w:sz w:val="24"/>
          <w:szCs w:val="24"/>
          <w:lang w:val="sr-Latn-RS"/>
        </w:rPr>
      </w:pPr>
    </w:p>
    <w:p w:rsidR="0098458B" w:rsidRDefault="0098458B" w:rsidP="0098458B">
      <w:pPr>
        <w:ind w:left="100"/>
        <w:jc w:val="both"/>
        <w:rPr>
          <w:sz w:val="24"/>
          <w:szCs w:val="24"/>
          <w:lang w:val="sr-Cyrl-RS"/>
        </w:rPr>
      </w:pPr>
      <w:r>
        <w:rPr>
          <w:rFonts w:eastAsia="MS Mincho"/>
          <w:sz w:val="24"/>
          <w:szCs w:val="24"/>
          <w:lang w:val="sr-Cyrl-CS"/>
        </w:rPr>
        <w:tab/>
        <w:t>Члан 1. З</w:t>
      </w:r>
      <w:r w:rsidR="00022137">
        <w:rPr>
          <w:rFonts w:eastAsia="MS Mincho"/>
          <w:sz w:val="24"/>
          <w:szCs w:val="24"/>
          <w:lang w:val="sr-Cyrl-CS"/>
        </w:rPr>
        <w:t xml:space="preserve">акона прописује да се потврђује </w:t>
      </w:r>
      <w:r w:rsidRPr="00141C57">
        <w:rPr>
          <w:sz w:val="24"/>
          <w:szCs w:val="24"/>
          <w:lang w:val="sr-Cyrl-RS"/>
        </w:rPr>
        <w:t>Споразум</w:t>
      </w:r>
      <w:r>
        <w:rPr>
          <w:b/>
          <w:sz w:val="24"/>
          <w:szCs w:val="24"/>
        </w:rPr>
        <w:t xml:space="preserve"> </w:t>
      </w:r>
      <w:r w:rsidRPr="001557FA">
        <w:rPr>
          <w:sz w:val="24"/>
          <w:szCs w:val="24"/>
          <w:lang w:val="sr-Cyrl-RS"/>
        </w:rPr>
        <w:t xml:space="preserve">између Владе Републике Србије и </w:t>
      </w:r>
      <w:r>
        <w:rPr>
          <w:sz w:val="24"/>
          <w:szCs w:val="24"/>
          <w:lang w:val="sr-Cyrl-RS"/>
        </w:rPr>
        <w:t xml:space="preserve">Владе </w:t>
      </w:r>
      <w:r w:rsidRPr="001557FA">
        <w:rPr>
          <w:sz w:val="24"/>
          <w:szCs w:val="24"/>
          <w:lang w:val="sr-Cyrl-RS"/>
        </w:rPr>
        <w:t>Републике Турске о сарадњи у области иновација у напредним технологијама</w:t>
      </w:r>
      <w:r>
        <w:rPr>
          <w:b/>
          <w:sz w:val="24"/>
          <w:szCs w:val="24"/>
          <w:lang w:val="sr-Cyrl-RS"/>
        </w:rPr>
        <w:t xml:space="preserve">, </w:t>
      </w:r>
      <w:r w:rsidRPr="00226D26">
        <w:rPr>
          <w:sz w:val="24"/>
          <w:szCs w:val="24"/>
          <w:lang w:val="sr-Cyrl-RS"/>
        </w:rPr>
        <w:t>који је потписан у Београду</w:t>
      </w:r>
      <w:r>
        <w:rPr>
          <w:sz w:val="24"/>
          <w:szCs w:val="24"/>
          <w:lang w:val="sr-Cyrl-RS"/>
        </w:rPr>
        <w:t xml:space="preserve">, дана 7. септембра </w:t>
      </w:r>
      <w:r w:rsidRPr="00F91248">
        <w:rPr>
          <w:sz w:val="24"/>
          <w:szCs w:val="24"/>
          <w:lang w:val="sr-Cyrl-RS"/>
        </w:rPr>
        <w:t>202</w:t>
      </w:r>
      <w:r>
        <w:rPr>
          <w:sz w:val="24"/>
          <w:szCs w:val="24"/>
          <w:lang w:val="sr-Cyrl-RS"/>
        </w:rPr>
        <w:t xml:space="preserve">2. године </w:t>
      </w:r>
      <w:r w:rsidRPr="008D308D">
        <w:rPr>
          <w:sz w:val="24"/>
          <w:szCs w:val="24"/>
          <w:lang w:val="sr-Cyrl-RS"/>
        </w:rPr>
        <w:t xml:space="preserve">у оригиналу на </w:t>
      </w:r>
      <w:r>
        <w:rPr>
          <w:sz w:val="24"/>
          <w:szCs w:val="24"/>
          <w:lang w:val="sr-Cyrl-RS"/>
        </w:rPr>
        <w:t xml:space="preserve">српском, турском и </w:t>
      </w:r>
      <w:r w:rsidRPr="008D308D">
        <w:rPr>
          <w:sz w:val="24"/>
          <w:szCs w:val="24"/>
          <w:lang w:val="sr-Cyrl-RS"/>
        </w:rPr>
        <w:t>енглеском</w:t>
      </w:r>
      <w:r>
        <w:rPr>
          <w:sz w:val="24"/>
          <w:szCs w:val="24"/>
          <w:lang w:val="sr-Cyrl-RS"/>
        </w:rPr>
        <w:t xml:space="preserve"> </w:t>
      </w:r>
      <w:r w:rsidRPr="008D308D">
        <w:rPr>
          <w:sz w:val="24"/>
          <w:szCs w:val="24"/>
          <w:lang w:val="sr-Cyrl-RS"/>
        </w:rPr>
        <w:t xml:space="preserve">језику. </w:t>
      </w:r>
    </w:p>
    <w:p w:rsidR="00261078" w:rsidRDefault="00261078" w:rsidP="0098458B">
      <w:pPr>
        <w:ind w:left="10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  <w:t>Члан 2. Закона садржи текст Споразума у оригиналу на српском језику.</w:t>
      </w:r>
    </w:p>
    <w:p w:rsidR="005925BF" w:rsidRPr="00261078" w:rsidRDefault="00261078" w:rsidP="003F1486">
      <w:pPr>
        <w:pStyle w:val="NormalWeb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  <w:t>Члан 3. Закона прописује да предметни закон ступа на снагу осмог дана од дана објављивања у „Службеном гласнику Републи</w:t>
      </w:r>
      <w:r w:rsidR="001E66C9">
        <w:rPr>
          <w:lang w:val="sr-Cyrl-RS"/>
        </w:rPr>
        <w:t>ке Србије – Међународни уговори</w:t>
      </w:r>
      <w:r w:rsidR="00205241" w:rsidRPr="00205241">
        <w:rPr>
          <w:lang w:val="sr-Cyrl-RS"/>
        </w:rPr>
        <w:t>”</w:t>
      </w:r>
      <w:r>
        <w:rPr>
          <w:lang w:val="sr-Cyrl-RS"/>
        </w:rPr>
        <w:t xml:space="preserve">. </w:t>
      </w:r>
    </w:p>
    <w:p w:rsidR="00CD2A88" w:rsidRPr="00E94D8D" w:rsidRDefault="00CD2A88" w:rsidP="007057BD">
      <w:pPr>
        <w:jc w:val="both"/>
        <w:rPr>
          <w:b/>
          <w:sz w:val="24"/>
          <w:szCs w:val="24"/>
        </w:rPr>
      </w:pPr>
    </w:p>
    <w:p w:rsidR="00333A9D" w:rsidRPr="00112F4A" w:rsidRDefault="00BD02FE" w:rsidP="00112F4A">
      <w:pPr>
        <w:spacing w:after="120"/>
        <w:jc w:val="both"/>
        <w:rPr>
          <w:color w:val="000000"/>
          <w:spacing w:val="-1"/>
          <w:sz w:val="24"/>
          <w:szCs w:val="24"/>
          <w:lang w:val="sr-Cyrl-RS"/>
        </w:rPr>
      </w:pPr>
      <w:r>
        <w:rPr>
          <w:b/>
          <w:sz w:val="24"/>
          <w:szCs w:val="24"/>
        </w:rPr>
        <w:t>I</w:t>
      </w:r>
      <w:r>
        <w:rPr>
          <w:b/>
          <w:sz w:val="24"/>
          <w:szCs w:val="24"/>
          <w:lang w:val="sr-Latn-RS"/>
        </w:rPr>
        <w:t xml:space="preserve">V </w:t>
      </w:r>
      <w:r w:rsidR="00112F4A" w:rsidRPr="00610560">
        <w:rPr>
          <w:b/>
          <w:sz w:val="24"/>
          <w:szCs w:val="24"/>
          <w:lang w:val="ru-RU"/>
        </w:rPr>
        <w:t xml:space="preserve">ПРОЦЕНА ИЗНОСА ФИНАНСИЈСКИХ СРЕДСТАВА ПОТРЕБНИХ ЗА </w:t>
      </w:r>
      <w:r w:rsidR="00112F4A" w:rsidRPr="00610560">
        <w:rPr>
          <w:b/>
          <w:sz w:val="24"/>
          <w:szCs w:val="24"/>
          <w:lang w:val="sr-Cyrl-RS"/>
        </w:rPr>
        <w:t>ИЗВРШАВАЊЕ</w:t>
      </w:r>
      <w:r w:rsidR="00112F4A" w:rsidRPr="00610560">
        <w:rPr>
          <w:b/>
          <w:sz w:val="24"/>
          <w:szCs w:val="24"/>
          <w:lang w:val="ru-RU"/>
        </w:rPr>
        <w:t xml:space="preserve"> СПОРАЗУМА </w:t>
      </w:r>
    </w:p>
    <w:p w:rsidR="00CD2A88" w:rsidRDefault="005925BF" w:rsidP="00CD2A88">
      <w:pPr>
        <w:tabs>
          <w:tab w:val="left" w:pos="90"/>
        </w:tabs>
        <w:spacing w:before="129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5A0B12" w:rsidRPr="005A0B12">
        <w:rPr>
          <w:sz w:val="24"/>
          <w:szCs w:val="24"/>
          <w:lang w:val="sr-Cyrl-CS"/>
        </w:rPr>
        <w:t>За с</w:t>
      </w:r>
      <w:r w:rsidR="00CD2A88">
        <w:rPr>
          <w:sz w:val="24"/>
          <w:szCs w:val="24"/>
          <w:lang w:val="sr-Cyrl-CS"/>
        </w:rPr>
        <w:t>провођење предметног акта</w:t>
      </w:r>
      <w:bookmarkStart w:id="0" w:name="_GoBack"/>
      <w:bookmarkEnd w:id="0"/>
      <w:r w:rsidR="00CD2A88">
        <w:rPr>
          <w:sz w:val="24"/>
          <w:szCs w:val="24"/>
          <w:lang w:val="sr-Cyrl-CS"/>
        </w:rPr>
        <w:t xml:space="preserve"> </w:t>
      </w:r>
      <w:r w:rsidR="00CD2A88" w:rsidRPr="00CD2A88">
        <w:rPr>
          <w:sz w:val="24"/>
          <w:szCs w:val="24"/>
          <w:lang w:val="sr-Cyrl-CS"/>
        </w:rPr>
        <w:t xml:space="preserve">нису потребна </w:t>
      </w:r>
      <w:r w:rsidR="00BD02FE">
        <w:rPr>
          <w:sz w:val="24"/>
          <w:szCs w:val="24"/>
          <w:lang w:val="sr-Cyrl-RS"/>
        </w:rPr>
        <w:t xml:space="preserve">финансијска </w:t>
      </w:r>
      <w:r w:rsidR="00CD2A88" w:rsidRPr="00CD2A88">
        <w:rPr>
          <w:sz w:val="24"/>
          <w:szCs w:val="24"/>
          <w:lang w:val="sr-Cyrl-CS"/>
        </w:rPr>
        <w:t>средства</w:t>
      </w:r>
      <w:r w:rsidR="00CD2A88">
        <w:rPr>
          <w:sz w:val="24"/>
          <w:szCs w:val="24"/>
          <w:lang w:val="sr-Cyrl-CS"/>
        </w:rPr>
        <w:t>.</w:t>
      </w:r>
    </w:p>
    <w:sectPr w:rsidR="00CD2A88" w:rsidSect="00E064A2">
      <w:pgSz w:w="11909" w:h="16834"/>
      <w:pgMar w:top="1440" w:right="1941" w:bottom="720" w:left="208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DD"/>
    <w:rsid w:val="00022137"/>
    <w:rsid w:val="00112F4A"/>
    <w:rsid w:val="001E66C9"/>
    <w:rsid w:val="00205241"/>
    <w:rsid w:val="00261078"/>
    <w:rsid w:val="002D5DE8"/>
    <w:rsid w:val="0030004D"/>
    <w:rsid w:val="00333A9D"/>
    <w:rsid w:val="003E44B6"/>
    <w:rsid w:val="003F1486"/>
    <w:rsid w:val="00457141"/>
    <w:rsid w:val="00461A20"/>
    <w:rsid w:val="0049028A"/>
    <w:rsid w:val="00505337"/>
    <w:rsid w:val="0051277A"/>
    <w:rsid w:val="00554660"/>
    <w:rsid w:val="005925BF"/>
    <w:rsid w:val="005A0B12"/>
    <w:rsid w:val="0064372B"/>
    <w:rsid w:val="00674A8B"/>
    <w:rsid w:val="006C347F"/>
    <w:rsid w:val="007057BD"/>
    <w:rsid w:val="007347E6"/>
    <w:rsid w:val="00790C84"/>
    <w:rsid w:val="00800B59"/>
    <w:rsid w:val="008609F0"/>
    <w:rsid w:val="00860F77"/>
    <w:rsid w:val="008751E7"/>
    <w:rsid w:val="008D43F0"/>
    <w:rsid w:val="009745C2"/>
    <w:rsid w:val="0098458B"/>
    <w:rsid w:val="00A42ED6"/>
    <w:rsid w:val="00AD0CDD"/>
    <w:rsid w:val="00AF7391"/>
    <w:rsid w:val="00BA1180"/>
    <w:rsid w:val="00BD02FE"/>
    <w:rsid w:val="00C75C23"/>
    <w:rsid w:val="00CA7F81"/>
    <w:rsid w:val="00CD0940"/>
    <w:rsid w:val="00CD2A88"/>
    <w:rsid w:val="00CF00B1"/>
    <w:rsid w:val="00E12896"/>
    <w:rsid w:val="00E540A3"/>
    <w:rsid w:val="00F65B76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2462F"/>
  <w15:chartTrackingRefBased/>
  <w15:docId w15:val="{868E0D13-4876-47EC-A2F4-7C4E74E9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0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F8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6107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MoESTD</dc:creator>
  <cp:keywords/>
  <dc:description/>
  <cp:lastModifiedBy>Daktilobiro08</cp:lastModifiedBy>
  <cp:revision>56</cp:revision>
  <dcterms:created xsi:type="dcterms:W3CDTF">2021-03-09T10:44:00Z</dcterms:created>
  <dcterms:modified xsi:type="dcterms:W3CDTF">2025-09-10T09:15:00Z</dcterms:modified>
</cp:coreProperties>
</file>